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jc w:val="center"/>
        <w:rPr>
          <w:rFonts w:ascii="Arial" w:hAnsi="Arial" w:cs="Arial"/>
          <w:b/>
          <w:sz w:val="28"/>
          <w:szCs w:val="28"/>
        </w:rPr>
      </w:pPr>
    </w:p>
    <w:p w:rsidR="00BE47C7" w:rsidRPr="00A9147D" w:rsidRDefault="00BE47C7" w:rsidP="00BE47C7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COMPROMISSO Nº 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permStart w:id="1229540178" w:edGrp="everyone"/>
      <w:r>
        <w:rPr>
          <w:rFonts w:ascii="Arial" w:hAnsi="Arial" w:cs="Arial"/>
          <w:b/>
          <w:sz w:val="22"/>
          <w:szCs w:val="22"/>
        </w:rPr>
        <w:t>xx /xxxx</w:t>
      </w:r>
      <w:bookmarkEnd w:id="0"/>
      <w:permEnd w:id="1229540178"/>
    </w:p>
    <w:p w:rsidR="00BE47C7" w:rsidRPr="00A9147D" w:rsidRDefault="00BE47C7" w:rsidP="00BE47C7">
      <w:pPr>
        <w:rPr>
          <w:rFonts w:ascii="Arial" w:hAnsi="Arial" w:cs="Arial"/>
          <w:b/>
          <w:sz w:val="22"/>
          <w:szCs w:val="22"/>
        </w:rPr>
      </w:pPr>
    </w:p>
    <w:p w:rsidR="00BE47C7" w:rsidRPr="00A9147D" w:rsidRDefault="00BE47C7" w:rsidP="00BE47C7">
      <w:pPr>
        <w:rPr>
          <w:rFonts w:ascii="Arial" w:hAnsi="Arial" w:cs="Arial"/>
          <w:b/>
          <w:sz w:val="22"/>
          <w:szCs w:val="22"/>
        </w:rPr>
      </w:pPr>
    </w:p>
    <w:p w:rsidR="00BE47C7" w:rsidRPr="00A9147D" w:rsidRDefault="00BE47C7" w:rsidP="00BE47C7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:rsidR="0016487F" w:rsidRPr="0016487F" w:rsidRDefault="0016487F" w:rsidP="0016487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487F">
        <w:rPr>
          <w:rFonts w:ascii="Arial" w:hAnsi="Arial" w:cs="Arial"/>
          <w:sz w:val="22"/>
          <w:szCs w:val="22"/>
        </w:rPr>
        <w:t xml:space="preserve">O </w:t>
      </w:r>
      <w:r w:rsidRPr="0016487F">
        <w:rPr>
          <w:rFonts w:ascii="Arial" w:hAnsi="Arial" w:cs="Arial"/>
          <w:b/>
          <w:sz w:val="22"/>
          <w:szCs w:val="22"/>
        </w:rPr>
        <w:t>ESTADO DO ESPÍRITO SANTO,</w:t>
      </w:r>
      <w:r w:rsidRPr="0016487F">
        <w:rPr>
          <w:rFonts w:ascii="Arial" w:hAnsi="Arial" w:cs="Arial"/>
          <w:sz w:val="22"/>
          <w:szCs w:val="22"/>
        </w:rPr>
        <w:t xml:space="preserve"> pessoa jurídica de direito público interno, por meio do </w:t>
      </w:r>
      <w:r w:rsidRPr="0016487F">
        <w:rPr>
          <w:rFonts w:ascii="Arial" w:hAnsi="Arial" w:cs="Arial"/>
          <w:b/>
          <w:sz w:val="22"/>
          <w:szCs w:val="22"/>
        </w:rPr>
        <w:t>DEPARTAMENTO ESTADUAL DE TRÂNSITO DO ESPÍRITO SANTO – DETRAN/ES</w:t>
      </w:r>
      <w:r w:rsidRPr="0016487F">
        <w:rPr>
          <w:rFonts w:ascii="Arial" w:hAnsi="Arial" w:cs="Arial"/>
          <w:sz w:val="22"/>
          <w:szCs w:val="22"/>
        </w:rPr>
        <w:t xml:space="preserve">, neste ato representada pelo gestor, Sr. </w:t>
      </w:r>
      <w:permStart w:id="1623152010" w:edGrp="everyone"/>
      <w:r w:rsidRPr="0016487F">
        <w:rPr>
          <w:rFonts w:ascii="Arial" w:hAnsi="Arial" w:cs="Arial"/>
          <w:sz w:val="22"/>
          <w:szCs w:val="22"/>
        </w:rPr>
        <w:t xml:space="preserve">________________ </w:t>
      </w:r>
      <w:r w:rsidRPr="0016487F">
        <w:rPr>
          <w:rFonts w:ascii="Arial" w:hAnsi="Arial" w:cs="Arial"/>
          <w:b/>
          <w:sz w:val="22"/>
          <w:szCs w:val="22"/>
        </w:rPr>
        <w:t>(nome da chefia imediata)</w:t>
      </w:r>
      <w:permEnd w:id="1623152010"/>
      <w:r w:rsidRPr="0016487F">
        <w:rPr>
          <w:rFonts w:ascii="Arial" w:hAnsi="Arial" w:cs="Arial"/>
          <w:sz w:val="22"/>
          <w:szCs w:val="22"/>
        </w:rPr>
        <w:t>, e, do outro lado, o servidor público estadual</w:t>
      </w:r>
      <w:permStart w:id="929385181" w:edGrp="everyone"/>
      <w:r w:rsidR="00B96DFD">
        <w:rPr>
          <w:rFonts w:ascii="Arial" w:hAnsi="Arial" w:cs="Arial"/>
          <w:sz w:val="22"/>
          <w:szCs w:val="22"/>
        </w:rPr>
        <w:t xml:space="preserve">, </w:t>
      </w:r>
      <w:r w:rsidRPr="0016487F">
        <w:rPr>
          <w:rFonts w:ascii="Arial" w:hAnsi="Arial" w:cs="Arial"/>
          <w:sz w:val="22"/>
          <w:szCs w:val="22"/>
        </w:rPr>
        <w:t xml:space="preserve">_______________ </w:t>
      </w:r>
      <w:r w:rsidRPr="0016487F">
        <w:rPr>
          <w:rFonts w:ascii="Arial" w:hAnsi="Arial" w:cs="Arial"/>
          <w:b/>
          <w:sz w:val="22"/>
          <w:szCs w:val="22"/>
        </w:rPr>
        <w:t>(nome do servidor)</w:t>
      </w:r>
      <w:permEnd w:id="929385181"/>
      <w:r w:rsidRPr="0016487F">
        <w:rPr>
          <w:rFonts w:ascii="Arial" w:hAnsi="Arial" w:cs="Arial"/>
          <w:b/>
          <w:sz w:val="22"/>
          <w:szCs w:val="22"/>
        </w:rPr>
        <w:t>,</w:t>
      </w:r>
      <w:r w:rsidRPr="0016487F">
        <w:rPr>
          <w:rFonts w:ascii="Arial" w:hAnsi="Arial" w:cs="Arial"/>
          <w:sz w:val="22"/>
          <w:szCs w:val="22"/>
        </w:rPr>
        <w:t xml:space="preserve"> ocupante do cargo de </w:t>
      </w:r>
      <w:permStart w:id="643454942" w:edGrp="everyone"/>
      <w:r w:rsidRPr="0016487F">
        <w:rPr>
          <w:rFonts w:ascii="Arial" w:hAnsi="Arial" w:cs="Arial"/>
          <w:sz w:val="22"/>
          <w:szCs w:val="22"/>
        </w:rPr>
        <w:t xml:space="preserve">____________ </w:t>
      </w:r>
      <w:r w:rsidRPr="0016487F">
        <w:rPr>
          <w:rFonts w:ascii="Arial" w:hAnsi="Arial" w:cs="Arial"/>
          <w:b/>
          <w:sz w:val="22"/>
          <w:szCs w:val="22"/>
        </w:rPr>
        <w:t>(nome do cargo)</w:t>
      </w:r>
      <w:permEnd w:id="643454942"/>
      <w:r w:rsidRPr="0016487F">
        <w:rPr>
          <w:rFonts w:ascii="Arial" w:hAnsi="Arial" w:cs="Arial"/>
          <w:sz w:val="22"/>
          <w:szCs w:val="22"/>
        </w:rPr>
        <w:t xml:space="preserve">, número funcional </w:t>
      </w:r>
      <w:permStart w:id="1850021721" w:edGrp="everyone"/>
      <w:r w:rsidRPr="0016487F">
        <w:rPr>
          <w:rFonts w:ascii="Arial" w:hAnsi="Arial" w:cs="Arial"/>
          <w:sz w:val="22"/>
          <w:szCs w:val="22"/>
        </w:rPr>
        <w:t>_________</w:t>
      </w:r>
      <w:permEnd w:id="1850021721"/>
      <w:r w:rsidRPr="0016487F">
        <w:rPr>
          <w:rFonts w:ascii="Arial" w:hAnsi="Arial" w:cs="Arial"/>
          <w:sz w:val="22"/>
          <w:szCs w:val="22"/>
        </w:rPr>
        <w:t xml:space="preserve">, portador do CPF nº </w:t>
      </w:r>
      <w:permStart w:id="293937817" w:edGrp="everyone"/>
      <w:r w:rsidRPr="0016487F">
        <w:rPr>
          <w:rFonts w:ascii="Arial" w:hAnsi="Arial" w:cs="Arial"/>
          <w:sz w:val="22"/>
          <w:szCs w:val="22"/>
        </w:rPr>
        <w:t>___________</w:t>
      </w:r>
      <w:permEnd w:id="293937817"/>
      <w:r w:rsidRPr="0016487F">
        <w:rPr>
          <w:rFonts w:ascii="Arial" w:hAnsi="Arial" w:cs="Arial"/>
          <w:sz w:val="22"/>
          <w:szCs w:val="22"/>
        </w:rPr>
        <w:t xml:space="preserve">, em conformidade com os autos do processo nº </w:t>
      </w:r>
      <w:permStart w:id="1267681700" w:edGrp="everyone"/>
      <w:r w:rsidRPr="0016487F">
        <w:rPr>
          <w:rFonts w:ascii="Arial" w:hAnsi="Arial" w:cs="Arial"/>
          <w:sz w:val="22"/>
          <w:szCs w:val="22"/>
        </w:rPr>
        <w:t xml:space="preserve">_________ </w:t>
      </w:r>
      <w:r w:rsidRPr="0016487F">
        <w:rPr>
          <w:rFonts w:ascii="Arial" w:hAnsi="Arial" w:cs="Arial"/>
          <w:b/>
          <w:sz w:val="22"/>
          <w:szCs w:val="22"/>
        </w:rPr>
        <w:t>(Nº processo de requerimento/inscrição voluntária no Sistema Sistema E-Docs)</w:t>
      </w:r>
      <w:permEnd w:id="1267681700"/>
      <w:r w:rsidRPr="0016487F">
        <w:rPr>
          <w:rFonts w:ascii="Arial" w:hAnsi="Arial" w:cs="Arial"/>
          <w:b/>
          <w:sz w:val="22"/>
          <w:szCs w:val="22"/>
        </w:rPr>
        <w:t xml:space="preserve"> </w:t>
      </w:r>
      <w:r w:rsidRPr="0016487F">
        <w:rPr>
          <w:rFonts w:ascii="Arial" w:hAnsi="Arial" w:cs="Arial"/>
          <w:sz w:val="22"/>
          <w:szCs w:val="22"/>
        </w:rPr>
        <w:t>e com fundamento na Lei Complementar Nº 874/2017, RESOLVEM firmar o presente TERMO DE COMPROMISSO, que regerá mediante as seguintes cláusulas e condições:</w:t>
      </w:r>
    </w:p>
    <w:p w:rsidR="0016487F" w:rsidRPr="0016487F" w:rsidRDefault="0016487F" w:rsidP="0016487F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pStyle w:val="PargrafodaLista"/>
        <w:numPr>
          <w:ilvl w:val="1"/>
          <w:numId w:val="1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O presente instrumento tem como objeto autorizar o servidor </w:t>
      </w:r>
      <w:permStart w:id="1995469364" w:edGrp="everyone"/>
      <w:r w:rsidR="00B96DFD">
        <w:rPr>
          <w:rFonts w:ascii="Arial" w:hAnsi="Arial" w:cs="Arial"/>
          <w:sz w:val="22"/>
          <w:szCs w:val="22"/>
        </w:rPr>
        <w:t>__________</w:t>
      </w:r>
      <w:r w:rsidRPr="00260F27">
        <w:rPr>
          <w:rFonts w:ascii="Arial" w:hAnsi="Arial" w:cs="Arial"/>
          <w:sz w:val="22"/>
          <w:szCs w:val="22"/>
        </w:rPr>
        <w:t>_</w:t>
      </w:r>
      <w:permEnd w:id="1995469364"/>
      <w:r w:rsidRPr="00260F27">
        <w:rPr>
          <w:rFonts w:ascii="Arial" w:hAnsi="Arial" w:cs="Arial"/>
          <w:sz w:val="22"/>
          <w:szCs w:val="22"/>
        </w:rPr>
        <w:t xml:space="preserve"> a realizar suas atividades laborais na modalidade teletrabalho, nos termos e condições a seguir estabelecidos.</w:t>
      </w:r>
    </w:p>
    <w:p w:rsidR="00BE47C7" w:rsidRPr="00260F27" w:rsidRDefault="00BE47C7" w:rsidP="00BE47C7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2.1. O servidor em regime de teletrabalho se obriga a: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Providenciar e custear as estruturas físicas e tecnológicas necessárias e compatíveis com as atividades a serem desenvolvidas no teletrabalho;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Cumprir, no mínimo, as metas de desempenho estabelecidas;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Atender às convocações para comparecimento às dependências do órgão ou entidade, no interesse da Administração Pública, desde que seja respeitada a antecedência mínima de 2 (dois) dias úteis;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Manter telefones de contato permanente atualizados e ativos;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Consultar diariamente correio eletrônico (e-mail) institucional individual e/ou outro canal de comunicação institucional previamente definido, inclusive via aplicativo multiplataforma de mensagens instantâneas e/ou outro recurso de tecnologia da informação;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VI – Informar à chefia imediata, por meio de mensagens de correio eletrônico institucional individual, sobre a evolução do teletrabalho, como também indicar eventual dificuldade, dúvida ou informação que possa atrasar ou prejudicar o seu andamento;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 – Reunir-se com a chefia imediata, mediante prévio aviso, para apresentar resultados parciais e finais, inclusive por meio de videoconferência ou outro meio de tecnologia da informação, proporcionando o acompanhamento da evolução dos trabalhos e fornecimento de demais informações;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Retirar processos e demais documentos das dependências do órgão ou entidade, quando necessário, somente mediante registro no Sistema Eletrônico de Protocolo (SEP) de forma pessoal, e devolvê-los íntegros ao término do trabalho ou quando solicitado pela chefia imediata ou gestor da unidade;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IX – Observar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2.2. Compete à chefia imediata: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Estabelecer metas e plano de trabalho; 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II – Acompanhar o trabalho e a adaptação dos servidores em regime de teletrabalho; 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Aferir e monitorar o cumprimento das metas de desempenho estabelecidas;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Responder pelo controle dos resultados obtidos em face das metas fixadas;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Atestar a execução das atividades desempenhadas pelo servidor;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 – Encaminhar relatório ao setor de recursos humanos, informando eventuais descumprimento das metas, a fim de que seja registrado corte de ponto, se for o caso.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TERCEIRA – DAS METAS DE DESEMPENHO E DO PRAZO DE CUMPRIMENTO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3.1. As metas serão as estabelecidas em plano de trabalho utilizando o Formulário de Acompanhamento de Desempenho de Atividades (Fada).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equivalerá ao cumprimento da jornada de trabalho.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Nº 46/94, salvo por motivo devidamente justificado e aceito pelo gestor deste termo de compromisso.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3º A concretização de volume de trabalho superior às metas de desempenho e/ou o desempenho de atividades laborativas em horários e dias diferentes do expediente normal não gerará, para qualquer efeito, contagem de horas excedentes de trabalho.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4.1. O presente instrumento terá vigência de</w:t>
      </w:r>
      <w:permStart w:id="1826958551" w:edGrp="everyone"/>
      <w:r w:rsidRPr="00260F27">
        <w:rPr>
          <w:rFonts w:ascii="Arial" w:hAnsi="Arial" w:cs="Arial"/>
          <w:sz w:val="22"/>
          <w:szCs w:val="22"/>
        </w:rPr>
        <w:t>__________,</w:t>
      </w:r>
      <w:permEnd w:id="1826958551"/>
      <w:r w:rsidRPr="00260F27">
        <w:rPr>
          <w:rFonts w:ascii="Arial" w:hAnsi="Arial" w:cs="Arial"/>
          <w:sz w:val="22"/>
          <w:szCs w:val="22"/>
        </w:rPr>
        <w:t xml:space="preserve"> a contar da sua assinatura, podendo esse prazo ser prorrogado por iguais e sucessivos períodos, por meio de termo aditivo. 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compromisso poderá ser extinto, a qualquer tempo, mediante: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Solicitação do servidor; ou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No interesse da administração, de forma justificada.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Parágrafo único. No caso da desautorização disposta no inciso II, o servidor terá o prazo de 5 (cinco) dias úteis para deixar de exercer as atividades em modalidade teletrabalho, a contar de sua regular ciência, sem prejuízo do cumprimento das metas do mês em curso.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6.1. O presente termo de compromisso poderá ser aditado, por conveniência da Administração, por meio de termo aditivo.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SÉTIMA – DA PUBLICIDADE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7.1. O resumo do presente termo de compromisso será disponibilizado no sítio eletrônico </w:t>
      </w:r>
      <w:hyperlink r:id="rId8" w:history="1">
        <w:r w:rsidRPr="00260F27">
          <w:rPr>
            <w:rStyle w:val="Hyperlink"/>
            <w:rFonts w:ascii="Arial" w:hAnsi="Arial" w:cs="Arial"/>
            <w:sz w:val="22"/>
            <w:szCs w:val="22"/>
          </w:rPr>
          <w:t>www.teletrabalho.es.gov.br</w:t>
        </w:r>
      </w:hyperlink>
      <w:r w:rsidRPr="00260F27">
        <w:rPr>
          <w:rFonts w:ascii="Arial" w:hAnsi="Arial" w:cs="Arial"/>
          <w:sz w:val="22"/>
          <w:szCs w:val="22"/>
        </w:rPr>
        <w:t xml:space="preserve">. 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dúvidas decorrentes do presente termo de compromisso, que não puderem ser resolvidas administrativamente.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>
        <w:rPr>
          <w:rFonts w:ascii="Arial" w:hAnsi="Arial" w:cs="Arial"/>
          <w:sz w:val="22"/>
          <w:szCs w:val="22"/>
        </w:rPr>
        <w:t xml:space="preserve"> </w:t>
      </w:r>
      <w:permStart w:id="89019814" w:edGrp="everyone"/>
      <w:r>
        <w:rPr>
          <w:rFonts w:ascii="Arial" w:hAnsi="Arial" w:cs="Arial"/>
          <w:sz w:val="22"/>
          <w:szCs w:val="22"/>
        </w:rPr>
        <w:t xml:space="preserve">______ de _____________ de </w:t>
      </w:r>
      <w:r w:rsidR="007F6518">
        <w:rPr>
          <w:rFonts w:ascii="Arial" w:hAnsi="Arial" w:cs="Arial"/>
          <w:sz w:val="22"/>
          <w:szCs w:val="22"/>
        </w:rPr>
        <w:t>20___</w:t>
      </w:r>
    </w:p>
    <w:permEnd w:id="89019814"/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da chefia imediata)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DEPARTAMENTO ESTADUAL DE TRÂNSITO </w:t>
      </w:r>
      <w:r w:rsidR="0016487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DETRAN</w:t>
      </w:r>
      <w:r w:rsidR="0016487F">
        <w:rPr>
          <w:rFonts w:ascii="Arial" w:hAnsi="Arial" w:cs="Arial"/>
          <w:sz w:val="22"/>
          <w:szCs w:val="22"/>
        </w:rPr>
        <w:t>/ES</w:t>
      </w: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E47C7" w:rsidRPr="00260F27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do servidor)</w:t>
      </w:r>
    </w:p>
    <w:p w:rsidR="00BE47C7" w:rsidRPr="00A9147D" w:rsidRDefault="00BE47C7" w:rsidP="00BE47C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p w:rsidR="00BE47C7" w:rsidRPr="00556A49" w:rsidRDefault="00BE47C7" w:rsidP="00BE47C7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BE47C7" w:rsidRDefault="00BE47C7" w:rsidP="00BE47C7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6B6924" w:rsidRDefault="006B6924"/>
    <w:sectPr w:rsidR="006B6924" w:rsidSect="00057E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6C" w:rsidRDefault="00535B6C" w:rsidP="00BE47C7">
      <w:r>
        <w:separator/>
      </w:r>
    </w:p>
  </w:endnote>
  <w:endnote w:type="continuationSeparator" w:id="0">
    <w:p w:rsidR="00535B6C" w:rsidRDefault="00535B6C" w:rsidP="00BE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8" w:rsidRDefault="00EF69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8" w:rsidRDefault="00EF69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8" w:rsidRDefault="00EF69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6C" w:rsidRDefault="00535B6C" w:rsidP="00BE47C7">
      <w:r>
        <w:separator/>
      </w:r>
    </w:p>
  </w:footnote>
  <w:footnote w:type="continuationSeparator" w:id="0">
    <w:p w:rsidR="00535B6C" w:rsidRDefault="00535B6C" w:rsidP="00BE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8" w:rsidRDefault="00EF69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75" w:rsidRDefault="00E37056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C33BACF" wp14:editId="7792771B">
              <wp:simplePos x="0" y="0"/>
              <wp:positionH relativeFrom="column">
                <wp:posOffset>748030</wp:posOffset>
              </wp:positionH>
              <wp:positionV relativeFrom="paragraph">
                <wp:posOffset>191135</wp:posOffset>
              </wp:positionV>
              <wp:extent cx="4324350" cy="54292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575" w:rsidRPr="00C01327" w:rsidRDefault="00E37056" w:rsidP="0087457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:rsidR="00874575" w:rsidRDefault="00E37056" w:rsidP="0087457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 xml:space="preserve"> SECRETARIA DE ESTADO </w:t>
                          </w:r>
                          <w:r w:rsidR="00BE47C7">
                            <w:rPr>
                              <w:b/>
                              <w:sz w:val="16"/>
                              <w:szCs w:val="16"/>
                            </w:rPr>
                            <w:t>DA SEGURANÇA PÚBLICA E DEFESA SOCIAL – SESP</w:t>
                          </w:r>
                        </w:p>
                        <w:p w:rsidR="00BE47C7" w:rsidRPr="00C01327" w:rsidRDefault="00BE47C7" w:rsidP="0087457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DEPARTAMENTO ESTADUAL DE TRÂNSITO DO ESPÍRITO SANTO - DETRAN</w:t>
                          </w:r>
                        </w:p>
                        <w:p w:rsidR="00874575" w:rsidRPr="00C01327" w:rsidRDefault="00E37056" w:rsidP="00874575">
                          <w:pPr>
                            <w:pStyle w:val="Corpodetex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874575" w:rsidRDefault="00535B6C" w:rsidP="0087457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74575" w:rsidRDefault="00535B6C" w:rsidP="00874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33BAC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8.9pt;margin-top:15.05pt;width:340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" o:allowincell="f" stroked="f">
              <v:textbox>
                <w:txbxContent>
                  <w:p w:rsidR="00874575" w:rsidRPr="00C01327" w:rsidRDefault="00E37056" w:rsidP="0087457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:rsidR="00874575" w:rsidRDefault="00E37056" w:rsidP="00874575">
                    <w:pPr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 xml:space="preserve"> SECRETARIA DE ESTADO </w:t>
                    </w:r>
                    <w:r w:rsidR="00BE47C7">
                      <w:rPr>
                        <w:b/>
                        <w:sz w:val="16"/>
                        <w:szCs w:val="16"/>
                      </w:rPr>
                      <w:t>DA SEGURANÇA PÚBLICA E DEFESA SOCIAL – SESP</w:t>
                    </w:r>
                  </w:p>
                  <w:p w:rsidR="00BE47C7" w:rsidRPr="00C01327" w:rsidRDefault="00BE47C7" w:rsidP="00874575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   DEPARTAMENTO ESTADUAL DE TRÂNSITO DO ESPÍRITO SANTO - DETRAN</w:t>
                    </w:r>
                  </w:p>
                  <w:p w:rsidR="00874575" w:rsidRPr="00C01327" w:rsidRDefault="00E37056" w:rsidP="00874575">
                    <w:pPr>
                      <w:pStyle w:val="Corpodetexto"/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:rsidR="00874575" w:rsidRDefault="00BC1F03" w:rsidP="00874575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6"/>
                      </w:rPr>
                    </w:pPr>
                  </w:p>
                  <w:p w:rsidR="00874575" w:rsidRDefault="00BC1F03" w:rsidP="00874575"/>
                </w:txbxContent>
              </v:textbox>
            </v:shape>
          </w:pict>
        </mc:Fallback>
      </mc:AlternateContent>
    </w:r>
    <w:r>
      <w:t xml:space="preserve">        </w:t>
    </w:r>
    <w:r>
      <w:rPr>
        <w:noProof/>
      </w:rPr>
      <w:drawing>
        <wp:inline distT="0" distB="0" distL="0" distR="0" wp14:anchorId="48F033D4" wp14:editId="420130F2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575" w:rsidRPr="000A54D4" w:rsidRDefault="00535B6C" w:rsidP="008745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88" w:rsidRDefault="00EF69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hppFZDwda+0Xe4Y0bsadf/g9jqI=" w:salt="a5guRt7gx8kTipmoMGYi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7"/>
    <w:rsid w:val="0016487F"/>
    <w:rsid w:val="0049087A"/>
    <w:rsid w:val="004B0F65"/>
    <w:rsid w:val="00535B6C"/>
    <w:rsid w:val="006B6924"/>
    <w:rsid w:val="007F6518"/>
    <w:rsid w:val="008A0804"/>
    <w:rsid w:val="008A2BAC"/>
    <w:rsid w:val="00B96DFD"/>
    <w:rsid w:val="00BC1F03"/>
    <w:rsid w:val="00BE47C7"/>
    <w:rsid w:val="00E37056"/>
    <w:rsid w:val="00EC11AF"/>
    <w:rsid w:val="00E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E47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E47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7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47C7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E4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BA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E47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E47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E47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47C7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BE47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BA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rabalho.es.gov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5936</Characters>
  <Application>Microsoft Office Word</Application>
  <DocSecurity>8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</dc:creator>
  <cp:lastModifiedBy>Milena</cp:lastModifiedBy>
  <cp:revision>3</cp:revision>
  <dcterms:created xsi:type="dcterms:W3CDTF">2020-11-30T21:52:00Z</dcterms:created>
  <dcterms:modified xsi:type="dcterms:W3CDTF">2020-12-15T21:13:00Z</dcterms:modified>
</cp:coreProperties>
</file>